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D2" w:rsidRDefault="00A76BD2">
      <w:pPr>
        <w:suppressAutoHyphens w:val="0"/>
        <w:rPr>
          <w:color w:val="00000A"/>
          <w:spacing w:val="-1"/>
          <w:sz w:val="20"/>
          <w:szCs w:val="20"/>
          <w:lang w:eastAsia="ru-RU"/>
        </w:rPr>
      </w:pPr>
      <w:r>
        <w:rPr>
          <w:color w:val="00000A"/>
          <w:spacing w:val="-1"/>
          <w:sz w:val="20"/>
          <w:szCs w:val="20"/>
          <w:lang w:eastAsia="ru-RU"/>
        </w:rPr>
        <w:t xml:space="preserve">Аттестация инструкторов по физической культуре ДОО                                                                           </w:t>
      </w: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hd w:val="clear" w:color="auto" w:fill="FFFFFF"/>
        <w:suppressAutoHyphens w:val="0"/>
        <w:spacing w:before="2002"/>
        <w:ind w:left="-180"/>
        <w:jc w:val="center"/>
        <w:rPr>
          <w:b/>
          <w:bCs/>
          <w:color w:val="00000A"/>
          <w:spacing w:val="-2"/>
          <w:sz w:val="32"/>
          <w:szCs w:val="32"/>
          <w:lang w:eastAsia="ru-RU"/>
        </w:rPr>
      </w:pPr>
      <w:r>
        <w:rPr>
          <w:b/>
          <w:bCs/>
          <w:color w:val="00000A"/>
          <w:spacing w:val="-2"/>
          <w:sz w:val="32"/>
          <w:szCs w:val="32"/>
          <w:lang w:eastAsia="ru-RU"/>
        </w:rPr>
        <w:t>Квалификационный экзамен</w:t>
      </w:r>
    </w:p>
    <w:p w:rsidR="00A76BD2" w:rsidRDefault="00A76BD2">
      <w:pPr>
        <w:shd w:val="clear" w:color="auto" w:fill="FFFFFF"/>
        <w:suppressAutoHyphens w:val="0"/>
        <w:spacing w:before="878"/>
        <w:ind w:left="-180"/>
        <w:jc w:val="center"/>
        <w:rPr>
          <w:b/>
          <w:bCs/>
          <w:color w:val="00000A"/>
          <w:spacing w:val="-1"/>
          <w:sz w:val="32"/>
          <w:szCs w:val="32"/>
          <w:lang w:eastAsia="ru-RU"/>
        </w:rPr>
      </w:pPr>
      <w:r>
        <w:rPr>
          <w:b/>
          <w:bCs/>
          <w:color w:val="00000A"/>
          <w:spacing w:val="-1"/>
          <w:sz w:val="32"/>
          <w:szCs w:val="32"/>
          <w:lang w:eastAsia="ru-RU"/>
        </w:rPr>
        <w:t>для инструкторов по физической культуре ДОО</w:t>
      </w:r>
    </w:p>
    <w:p w:rsidR="00A76BD2" w:rsidRDefault="00A76BD2">
      <w:pPr>
        <w:tabs>
          <w:tab w:val="left" w:pos="2745"/>
        </w:tabs>
        <w:suppressAutoHyphens w:val="0"/>
        <w:jc w:val="center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shd w:val="clear" w:color="auto" w:fill="FFFFFF"/>
        <w:spacing w:before="350"/>
        <w:ind w:right="3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Департамент образования администрации Владимирской области  </w:t>
      </w:r>
    </w:p>
    <w:p w:rsidR="00A76BD2" w:rsidRDefault="00A76BD2">
      <w:pPr>
        <w:shd w:val="clear" w:color="auto" w:fill="FFFFFF"/>
        <w:spacing w:before="350"/>
        <w:ind w:right="384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ГБУ ВО «Региональный информационно- аналитический центр оценки качества образования»</w:t>
      </w:r>
    </w:p>
    <w:p w:rsidR="00A76BD2" w:rsidRDefault="00A76BD2">
      <w:pPr>
        <w:suppressAutoHyphens w:val="0"/>
        <w:rPr>
          <w:color w:val="00000A"/>
          <w:spacing w:val="-1"/>
          <w:sz w:val="20"/>
          <w:szCs w:val="20"/>
          <w:lang w:eastAsia="ru-RU"/>
        </w:rPr>
      </w:pPr>
      <w:r>
        <w:rPr>
          <w:color w:val="00000A"/>
          <w:spacing w:val="-1"/>
          <w:sz w:val="20"/>
          <w:szCs w:val="20"/>
          <w:lang w:eastAsia="ru-RU"/>
        </w:rPr>
        <w:t xml:space="preserve">Аттестация инструкторов по физической культуре ДОО                                                                           </w:t>
      </w:r>
    </w:p>
    <w:p w:rsidR="00A76BD2" w:rsidRDefault="00A76BD2">
      <w:pPr>
        <w:suppressAutoHyphens w:val="0"/>
        <w:rPr>
          <w:color w:val="00000A"/>
          <w:lang w:eastAsia="ru-RU"/>
        </w:rPr>
      </w:pPr>
    </w:p>
    <w:p w:rsidR="00A76BD2" w:rsidRDefault="00A76BD2">
      <w:pPr>
        <w:jc w:val="both"/>
        <w:rPr>
          <w:b/>
          <w:bCs/>
          <w:i/>
          <w:iCs/>
          <w:sz w:val="28"/>
          <w:szCs w:val="28"/>
        </w:rPr>
      </w:pPr>
    </w:p>
    <w:p w:rsidR="00A76BD2" w:rsidRDefault="00A76BD2">
      <w:pPr>
        <w:pStyle w:val="1"/>
        <w:ind w:left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 выполнении задания в бланке ответов № 1 в строке с номером выполняемого Вами задания поставьте в клеточку  номер выбранного Вами ответа.</w:t>
      </w: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 чем состоят задачи физического воспитания: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оздоровление ребенка;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оздоровление и образование ребенка;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оздоровление, образование и воспитание ребенка;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развитие ребёнка.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Перечислите критические периоды психофизического развития ребенка: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1-ый год, 4-ый год;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1-ый год, 3-ий год, 7-ой год;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2-ой год, 4-ый год, 6-ой год;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3-ий год, 6-ой год.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Во время обучения ходьбе необходимо: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воспитание согласованности рук и ног;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развитие равновесия;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формирование правильной осанки;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развитие чувства ориентации в пространстве.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Строевые упражнения проводятся в дошкольном возрасте: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со средней группы;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с младшей группы;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со старшей группы;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с подготовительной группы.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Укажите, с какого возраста в программу детского сада вводят спортивные игры: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3 лет;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4 лет;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5 лет;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6 лет.</w:t>
      </w:r>
    </w:p>
    <w:p w:rsidR="00A76BD2" w:rsidRDefault="00A76BD2">
      <w:pPr>
        <w:jc w:val="both"/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 Упражнения с предметами оказывают: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 тонизирующее воздействие на организм;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вырабатывают правильный мышечный тонус качества движений;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поднимают настроение;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развивают способность дифференцировать мышечные усилия.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Во время бега основной акцент у дошкольников должен делаться на: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 фазу полета;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постановку стопы;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дыхание по время бега;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согласованность движений рук и ног.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Подбор и планирование подвижных игр зависит от: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условий работы возрастной группы;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времени года;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от содержания программного материала;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подготовленности детей.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Для поддержания эмоционального тонуса и закрепления пройденного на занятии физической культуры воспитателю следует включать в основную часть:</w:t>
      </w:r>
    </w:p>
    <w:p w:rsidR="00A76BD2" w:rsidRDefault="00A76BD2">
      <w:pPr>
        <w:ind w:left="142" w:hanging="142"/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 упражнения на гибкость;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подвижные игры и игровые задания;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просмотр диафильмов;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упражнения на внимание.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Гностические способности нужны инструктору по ФК для: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умения планировать и контролировать педагогический процесс;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умения корректировать деятельность;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умения строить стратегию и тактику обучения;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умения анализировать свою деятельность и сопоставлять её с деятельностью и поведением детей.</w:t>
      </w:r>
    </w:p>
    <w:p w:rsidR="00A76BD2" w:rsidRDefault="00A76BD2">
      <w:pPr>
        <w:ind w:firstLine="720"/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 Экспрессивные способности – это: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речь, мимика, жесты;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образное слово;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владение своим телом;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владение своим телом, речь, мимика, жесты.</w:t>
      </w:r>
    </w:p>
    <w:p w:rsidR="00A76BD2" w:rsidRDefault="00A76BD2">
      <w:pPr>
        <w:ind w:firstLine="720"/>
        <w:jc w:val="both"/>
        <w:rPr>
          <w:sz w:val="28"/>
          <w:szCs w:val="28"/>
        </w:rPr>
      </w:pPr>
    </w:p>
    <w:p w:rsidR="00A76BD2" w:rsidRDefault="00A76BD2">
      <w:pPr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В физическом воспитании детей с ослабленным здоровьем величина физической нагрузки контролируется:</w:t>
      </w:r>
    </w:p>
    <w:p w:rsidR="00A76BD2" w:rsidRDefault="00A76BD2">
      <w:pPr>
        <w:ind w:firstLine="720"/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по пульсу;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по внешним признакам утомления;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частоте дыхания;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по пульсу, частоте дыхания, внешним признакам утомления.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Ответом на задания 13-18 могут быть некоторое целое число, слово, словосочетание, сочетание букв и цифр. Ответ надо записать справа от номера задания.</w:t>
      </w:r>
    </w:p>
    <w:p w:rsidR="00A76BD2" w:rsidRDefault="00A76BD2">
      <w:pPr>
        <w:ind w:firstLine="708"/>
        <w:jc w:val="both"/>
        <w:rPr>
          <w:b/>
          <w:bCs/>
          <w:i/>
          <w:iCs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13. </w:t>
      </w:r>
      <w:r>
        <w:rPr>
          <w:bCs/>
          <w:iCs/>
          <w:sz w:val="28"/>
          <w:szCs w:val="28"/>
        </w:rPr>
        <w:t>В</w:t>
      </w:r>
      <w:r>
        <w:rPr>
          <w:sz w:val="28"/>
          <w:szCs w:val="28"/>
        </w:rPr>
        <w:t>рожденные морфофункциональные качества, благодаря которым возможна физическая активность человека.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>
        <w:rPr>
          <w:sz w:val="28"/>
          <w:szCs w:val="28"/>
        </w:rPr>
        <w:t>Основной документ, на основе которого осуществляется работа по физическому воспитанию.</w:t>
      </w:r>
    </w:p>
    <w:p w:rsidR="00A76BD2" w:rsidRDefault="00A76BD2">
      <w:pPr>
        <w:ind w:left="142" w:hanging="142"/>
        <w:jc w:val="both"/>
      </w:pPr>
    </w:p>
    <w:p w:rsidR="00A76BD2" w:rsidRDefault="00A76BD2">
      <w:pPr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 Возможности человека, обеспечивающие ему выполнение двигательных действий в минимальный для данных условий промежуток времени.</w:t>
      </w:r>
    </w:p>
    <w:p w:rsidR="00A76BD2" w:rsidRDefault="00A76BD2">
      <w:pPr>
        <w:tabs>
          <w:tab w:val="left" w:pos="3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6BD2" w:rsidRDefault="00A76B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Упражнения, выполняемые в строго заданной форме и с точно обусловленной нагрузкой.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>
        <w:rPr>
          <w:sz w:val="28"/>
          <w:szCs w:val="28"/>
        </w:rPr>
        <w:t>. Жизненно необходимые для ребенка движения, которыми он пользуется в процессе своего бытия.</w:t>
      </w:r>
    </w:p>
    <w:p w:rsidR="00A76BD2" w:rsidRDefault="00A76BD2">
      <w:pPr>
        <w:suppressAutoHyphens w:val="0"/>
        <w:jc w:val="both"/>
        <w:rPr>
          <w:b/>
          <w:bCs/>
          <w:iCs/>
          <w:color w:val="00000A"/>
          <w:sz w:val="28"/>
          <w:szCs w:val="28"/>
          <w:lang w:eastAsia="ru-RU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>
        <w:rPr>
          <w:sz w:val="28"/>
          <w:szCs w:val="28"/>
        </w:rPr>
        <w:t>Инструкция: установите соответствие по образному содержанию подвижных игр:</w:t>
      </w:r>
    </w:p>
    <w:p w:rsidR="00A76BD2" w:rsidRDefault="00A76BD2">
      <w:pPr>
        <w:suppressAutoHyphens w:val="0"/>
        <w:ind w:left="142" w:hanging="142"/>
        <w:jc w:val="both"/>
        <w:rPr>
          <w:color w:val="00000A"/>
          <w:sz w:val="28"/>
          <w:szCs w:val="28"/>
          <w:lang w:eastAsia="ru-RU"/>
        </w:rPr>
      </w:pPr>
    </w:p>
    <w:p w:rsidR="00A76BD2" w:rsidRDefault="00A76BD2">
      <w:pPr>
        <w:rPr>
          <w:sz w:val="28"/>
          <w:szCs w:val="28"/>
        </w:rPr>
      </w:pPr>
      <w:r>
        <w:rPr>
          <w:sz w:val="28"/>
          <w:szCs w:val="28"/>
        </w:rPr>
        <w:t>1) Сюжетные игры                                         а) «Зайцы и волк»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б) «Найди себе пару»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в) «Ловишки»</w:t>
      </w:r>
    </w:p>
    <w:p w:rsidR="00A76BD2" w:rsidRDefault="00A76BD2">
      <w:pPr>
        <w:rPr>
          <w:sz w:val="28"/>
          <w:szCs w:val="28"/>
        </w:rPr>
      </w:pPr>
      <w:r>
        <w:rPr>
          <w:sz w:val="28"/>
          <w:szCs w:val="28"/>
        </w:rPr>
        <w:t>2) Бессюжетные игры                                    г) «Кто скорее добежит до обруча»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д) «Придумай фигуру» 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е) «Воробышки и кот»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з) «Найди свой домик»</w:t>
      </w:r>
    </w:p>
    <w:p w:rsidR="00A76BD2" w:rsidRDefault="00A76BD2">
      <w:pPr>
        <w:suppressAutoHyphens w:val="0"/>
        <w:ind w:left="142" w:hanging="142"/>
        <w:jc w:val="both"/>
        <w:rPr>
          <w:color w:val="00000A"/>
          <w:sz w:val="28"/>
          <w:szCs w:val="28"/>
          <w:lang w:eastAsia="ru-RU"/>
        </w:rPr>
      </w:pPr>
    </w:p>
    <w:p w:rsidR="00A76BD2" w:rsidRDefault="00A76BD2">
      <w:pPr>
        <w:suppressAutoHyphens w:val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 каждый вопрос дайте развернутый ответ в бланке № 2.</w:t>
      </w:r>
    </w:p>
    <w:p w:rsidR="00A76BD2" w:rsidRDefault="00A76BD2">
      <w:pPr>
        <w:suppressAutoHyphens w:val="0"/>
        <w:jc w:val="both"/>
        <w:rPr>
          <w:b/>
          <w:bCs/>
          <w:sz w:val="28"/>
          <w:szCs w:val="28"/>
        </w:rPr>
      </w:pPr>
    </w:p>
    <w:p w:rsidR="00A76BD2" w:rsidRDefault="00A76BD2">
      <w:pPr>
        <w:shd w:val="clear" w:color="auto" w:fill="FFFFFF"/>
        <w:suppressAutoHyphens w:val="0"/>
        <w:spacing w:after="605" w:line="370" w:lineRule="exact"/>
        <w:jc w:val="both"/>
        <w:rPr>
          <w:bCs/>
          <w:iCs/>
          <w:color w:val="00000A"/>
          <w:sz w:val="28"/>
          <w:szCs w:val="28"/>
          <w:lang w:eastAsia="ru-RU"/>
        </w:rPr>
      </w:pPr>
      <w:r>
        <w:rPr>
          <w:b/>
          <w:bCs/>
          <w:iCs/>
          <w:color w:val="00000A"/>
          <w:sz w:val="28"/>
          <w:szCs w:val="28"/>
          <w:lang w:eastAsia="ru-RU"/>
        </w:rPr>
        <w:t>19</w:t>
      </w:r>
      <w:r>
        <w:rPr>
          <w:bCs/>
          <w:iCs/>
          <w:color w:val="00000A"/>
          <w:sz w:val="28"/>
          <w:szCs w:val="28"/>
          <w:lang w:eastAsia="ru-RU"/>
        </w:rPr>
        <w:t>. Опишите задачи и содержание основной части занятия.</w:t>
      </w:r>
    </w:p>
    <w:p w:rsidR="00A76BD2" w:rsidRDefault="00A76BD2">
      <w:pPr>
        <w:shd w:val="clear" w:color="auto" w:fill="FFFFFF"/>
        <w:suppressAutoHyphens w:val="0"/>
        <w:spacing w:after="605" w:line="370" w:lineRule="exact"/>
        <w:jc w:val="both"/>
        <w:rPr>
          <w:bCs/>
          <w:iCs/>
          <w:color w:val="00000A"/>
          <w:sz w:val="28"/>
          <w:szCs w:val="28"/>
          <w:lang w:eastAsia="ru-RU"/>
        </w:rPr>
      </w:pPr>
      <w:r>
        <w:rPr>
          <w:b/>
          <w:bCs/>
          <w:iCs/>
          <w:color w:val="00000A"/>
          <w:sz w:val="28"/>
          <w:szCs w:val="28"/>
          <w:lang w:eastAsia="ru-RU"/>
        </w:rPr>
        <w:t xml:space="preserve">20. </w:t>
      </w:r>
      <w:r>
        <w:rPr>
          <w:bCs/>
          <w:iCs/>
          <w:color w:val="00000A"/>
          <w:sz w:val="28"/>
          <w:szCs w:val="28"/>
          <w:lang w:eastAsia="ru-RU"/>
        </w:rPr>
        <w:t xml:space="preserve">Составьте комплекс ОРУ с гимнастическими палками для детей средней группы. </w:t>
      </w:r>
    </w:p>
    <w:sectPr w:rsidR="00A76BD2" w:rsidSect="009B413A">
      <w:pgSz w:w="11906" w:h="16838"/>
      <w:pgMar w:top="1134" w:right="850" w:bottom="1134" w:left="170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13A"/>
    <w:rsid w:val="00162AB0"/>
    <w:rsid w:val="00340E54"/>
    <w:rsid w:val="009B413A"/>
    <w:rsid w:val="00A76BD2"/>
    <w:rsid w:val="00BC27A0"/>
    <w:rsid w:val="00CF240F"/>
    <w:rsid w:val="00D12D95"/>
    <w:rsid w:val="00E12446"/>
    <w:rsid w:val="00FF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A0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">
    <w:name w:val="Default Знак Знак"/>
    <w:uiPriority w:val="99"/>
    <w:locked/>
    <w:rsid w:val="00BC27A0"/>
    <w:rPr>
      <w:rFonts w:ascii="Times New Roman" w:hAnsi="Times New Roman"/>
      <w:color w:val="000000"/>
      <w:sz w:val="22"/>
      <w:lang w:eastAsia="ru-RU"/>
    </w:rPr>
  </w:style>
  <w:style w:type="character" w:customStyle="1" w:styleId="FooterChar">
    <w:name w:val="Footer Char"/>
    <w:link w:val="Footer"/>
    <w:uiPriority w:val="99"/>
    <w:semiHidden/>
    <w:locked/>
    <w:rsid w:val="00BC27A0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B413A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B413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List">
    <w:name w:val="List"/>
    <w:basedOn w:val="BodyText"/>
    <w:uiPriority w:val="99"/>
    <w:rsid w:val="009B413A"/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9B413A"/>
    <w:pPr>
      <w:suppressLineNumbers/>
      <w:spacing w:before="120" w:after="120"/>
    </w:pPr>
    <w:rPr>
      <w:rFonts w:cs="Mangal"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rsid w:val="00BC27A0"/>
    <w:pPr>
      <w:ind w:left="240" w:hanging="240"/>
    </w:pPr>
  </w:style>
  <w:style w:type="paragraph" w:styleId="IndexHeading">
    <w:name w:val="index heading"/>
    <w:basedOn w:val="Normal"/>
    <w:uiPriority w:val="99"/>
    <w:rsid w:val="009B413A"/>
    <w:pPr>
      <w:suppressLineNumbers/>
    </w:pPr>
    <w:rPr>
      <w:rFonts w:cs="Mangal"/>
    </w:rPr>
  </w:style>
  <w:style w:type="paragraph" w:customStyle="1" w:styleId="Default0">
    <w:name w:val="Default Знак"/>
    <w:uiPriority w:val="99"/>
    <w:rsid w:val="00BC27A0"/>
    <w:pPr>
      <w:suppressAutoHyphens/>
    </w:pPr>
    <w:rPr>
      <w:rFonts w:ascii="Times New Roman" w:hAnsi="Times New Roman"/>
      <w:color w:val="000000"/>
    </w:rPr>
  </w:style>
  <w:style w:type="paragraph" w:styleId="Footer">
    <w:name w:val="footer"/>
    <w:basedOn w:val="Normal"/>
    <w:link w:val="FooterChar1"/>
    <w:uiPriority w:val="99"/>
    <w:rsid w:val="00BC27A0"/>
    <w:pPr>
      <w:tabs>
        <w:tab w:val="center" w:pos="4677"/>
        <w:tab w:val="right" w:pos="9355"/>
      </w:tabs>
      <w:suppressAutoHyphens w:val="0"/>
    </w:pPr>
    <w:rPr>
      <w:rFonts w:eastAsia="Calibri"/>
      <w:color w:val="00000A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Абзац списка1"/>
    <w:basedOn w:val="Normal"/>
    <w:uiPriority w:val="99"/>
    <w:rsid w:val="009B413A"/>
    <w:pPr>
      <w:spacing w:after="200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4</Pages>
  <Words>675</Words>
  <Characters>3854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инструкторов по физической культуре ДОУ                                                                           вариант  6</dc:title>
  <dc:subject/>
  <dc:creator>1</dc:creator>
  <cp:keywords/>
  <dc:description/>
  <cp:lastModifiedBy>Administrator</cp:lastModifiedBy>
  <cp:revision>7</cp:revision>
  <dcterms:created xsi:type="dcterms:W3CDTF">2015-09-08T11:17:00Z</dcterms:created>
  <dcterms:modified xsi:type="dcterms:W3CDTF">2016-03-10T13:19:00Z</dcterms:modified>
</cp:coreProperties>
</file>